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ABC4" w14:textId="77777777" w:rsidR="00AE6FAD" w:rsidRDefault="00AE6FAD" w:rsidP="00AE6FAD">
      <w:pPr>
        <w:spacing w:after="0" w:line="240" w:lineRule="atLeast"/>
        <w:textAlignment w:val="baseline"/>
        <w:outlineLvl w:val="0"/>
        <w:rPr>
          <w:rFonts w:ascii="Montserrat" w:eastAsia="Times New Roman" w:hAnsi="Montserrat" w:cs="Times New Roman"/>
          <w:kern w:val="36"/>
          <w:sz w:val="24"/>
          <w:szCs w:val="24"/>
          <w14:ligatures w14:val="none"/>
        </w:rPr>
      </w:pPr>
      <w:r>
        <w:rPr>
          <w:rFonts w:ascii="Montserrat" w:eastAsia="Times New Roman" w:hAnsi="Montserrat" w:cs="Times New Roman"/>
          <w:kern w:val="36"/>
          <w:sz w:val="24"/>
          <w:szCs w:val="24"/>
          <w14:ligatures w14:val="none"/>
        </w:rPr>
        <w:t>Press Release “for immediate release”</w:t>
      </w:r>
    </w:p>
    <w:p w14:paraId="068B7558" w14:textId="0C871864" w:rsidR="00AE6FAD" w:rsidRDefault="00AE6FAD" w:rsidP="00AE6FAD">
      <w:pPr>
        <w:spacing w:after="0" w:line="240" w:lineRule="atLeast"/>
        <w:textAlignment w:val="baseline"/>
        <w:outlineLvl w:val="0"/>
        <w:rPr>
          <w:rFonts w:ascii="Montserrat" w:eastAsia="Times New Roman" w:hAnsi="Montserrat" w:cs="Times New Roman"/>
          <w:kern w:val="36"/>
          <w:sz w:val="24"/>
          <w:szCs w:val="24"/>
          <w14:ligatures w14:val="none"/>
        </w:rPr>
      </w:pPr>
      <w:r>
        <w:rPr>
          <w:rFonts w:ascii="Montserrat" w:eastAsia="Times New Roman" w:hAnsi="Montserrat" w:cs="Times New Roman"/>
          <w:kern w:val="36"/>
          <w:sz w:val="24"/>
          <w:szCs w:val="24"/>
          <w14:ligatures w14:val="none"/>
        </w:rPr>
        <w:t>GCDC Fall Breakfast Wrap Up</w:t>
      </w:r>
    </w:p>
    <w:p w14:paraId="2F215D1A" w14:textId="77777777" w:rsidR="00AE6FAD" w:rsidRDefault="00AE6FAD" w:rsidP="00AE6FAD">
      <w:pPr>
        <w:spacing w:after="0" w:line="240" w:lineRule="atLeast"/>
        <w:textAlignment w:val="baseline"/>
        <w:outlineLvl w:val="0"/>
        <w:rPr>
          <w:rFonts w:ascii="Montserrat" w:eastAsia="Times New Roman" w:hAnsi="Montserrat" w:cs="Times New Roman"/>
          <w:kern w:val="36"/>
          <w:sz w:val="24"/>
          <w:szCs w:val="24"/>
          <w14:ligatures w14:val="none"/>
        </w:rPr>
      </w:pPr>
      <w:r>
        <w:rPr>
          <w:rFonts w:ascii="Montserrat" w:eastAsia="Times New Roman" w:hAnsi="Montserrat" w:cs="Times New Roman"/>
          <w:kern w:val="36"/>
          <w:sz w:val="24"/>
          <w:szCs w:val="24"/>
          <w14:ligatures w14:val="none"/>
        </w:rPr>
        <w:t>Contact:  Tracy Brewer, Marketing Manager</w:t>
      </w:r>
    </w:p>
    <w:p w14:paraId="2DFD87C3" w14:textId="77777777" w:rsidR="00AE6FAD" w:rsidRPr="0005509D" w:rsidRDefault="00AE6FAD" w:rsidP="00AE6FAD">
      <w:pPr>
        <w:spacing w:after="0" w:line="240" w:lineRule="atLeast"/>
        <w:textAlignment w:val="baseline"/>
        <w:outlineLvl w:val="0"/>
        <w:rPr>
          <w:rFonts w:ascii="Montserrat" w:eastAsia="Times New Roman" w:hAnsi="Montserrat" w:cs="Times New Roman"/>
          <w:kern w:val="36"/>
          <w:sz w:val="24"/>
          <w:szCs w:val="24"/>
          <w14:ligatures w14:val="none"/>
        </w:rPr>
      </w:pPr>
      <w:r>
        <w:rPr>
          <w:rFonts w:ascii="Montserrat" w:eastAsia="Times New Roman" w:hAnsi="Montserrat" w:cs="Times New Roman"/>
          <w:kern w:val="36"/>
          <w:sz w:val="24"/>
          <w:szCs w:val="24"/>
          <w14:ligatures w14:val="none"/>
        </w:rPr>
        <w:t>608-328-9452 or Olivia@greencountydevelpment.com</w:t>
      </w:r>
    </w:p>
    <w:p w14:paraId="724E0B18" w14:textId="77777777" w:rsidR="00AE6FAD" w:rsidRDefault="00AE6FAD" w:rsidP="00AE6FAD">
      <w:pPr>
        <w:spacing w:after="0" w:line="240" w:lineRule="atLeast"/>
        <w:textAlignment w:val="baseline"/>
        <w:outlineLvl w:val="0"/>
        <w:rPr>
          <w:rFonts w:ascii="Montserrat" w:eastAsia="Times New Roman" w:hAnsi="Montserrat" w:cs="Times New Roman"/>
          <w:color w:val="23594E"/>
          <w:kern w:val="36"/>
          <w:sz w:val="36"/>
          <w:szCs w:val="36"/>
          <w14:ligatures w14:val="none"/>
        </w:rPr>
      </w:pPr>
    </w:p>
    <w:p w14:paraId="370C8DF5" w14:textId="33EF96B7" w:rsidR="00AE6FAD" w:rsidRPr="00C32635" w:rsidRDefault="00AE6FAD" w:rsidP="00AE6FAD">
      <w:pPr>
        <w:spacing w:after="0" w:line="240" w:lineRule="atLeast"/>
        <w:textAlignment w:val="baseline"/>
        <w:outlineLvl w:val="0"/>
        <w:rPr>
          <w:rFonts w:ascii="Montserrat" w:eastAsia="Times New Roman" w:hAnsi="Montserrat" w:cs="Times New Roman"/>
          <w:color w:val="23594E"/>
          <w:kern w:val="36"/>
          <w:sz w:val="32"/>
          <w:szCs w:val="32"/>
          <w14:ligatures w14:val="none"/>
        </w:rPr>
      </w:pPr>
      <w:r>
        <w:rPr>
          <w:rFonts w:ascii="Montserrat" w:eastAsia="Times New Roman" w:hAnsi="Montserrat" w:cs="Times New Roman"/>
          <w:color w:val="23594E"/>
          <w:kern w:val="36"/>
          <w:sz w:val="32"/>
          <w:szCs w:val="32"/>
          <w14:ligatures w14:val="none"/>
        </w:rPr>
        <w:t>The Future of Agriculture Topic of GCDC’s Fall Breakfast</w:t>
      </w:r>
    </w:p>
    <w:p w14:paraId="08D158C9" w14:textId="77777777" w:rsidR="000911D2" w:rsidRDefault="000911D2">
      <w:pPr>
        <w:rPr>
          <w:rFonts w:ascii="Montserrat" w:hAnsi="Montserrat"/>
        </w:rPr>
      </w:pPr>
    </w:p>
    <w:p w14:paraId="36C4F1CF" w14:textId="154CBC5A" w:rsidR="00657D06" w:rsidRPr="006B4AD4" w:rsidRDefault="006D1F4E">
      <w:pPr>
        <w:rPr>
          <w:rFonts w:ascii="Montserrat" w:hAnsi="Montserrat"/>
        </w:rPr>
      </w:pPr>
      <w:r>
        <w:rPr>
          <w:rFonts w:ascii="Montserrat" w:hAnsi="Montserrat"/>
        </w:rPr>
        <w:t>T</w:t>
      </w:r>
      <w:r w:rsidR="000911D2">
        <w:rPr>
          <w:rFonts w:ascii="Montserrat" w:hAnsi="Montserrat"/>
        </w:rPr>
        <w:t>he future</w:t>
      </w:r>
      <w:r w:rsidR="00B034AA">
        <w:rPr>
          <w:rFonts w:ascii="Montserrat" w:hAnsi="Montserrat"/>
        </w:rPr>
        <w:t xml:space="preserve"> </w:t>
      </w:r>
      <w:r w:rsidR="000911D2">
        <w:rPr>
          <w:rFonts w:ascii="Montserrat" w:hAnsi="Montserrat"/>
        </w:rPr>
        <w:t xml:space="preserve">of agriculture </w:t>
      </w:r>
      <w:r w:rsidR="00B034AA">
        <w:rPr>
          <w:rFonts w:ascii="Montserrat" w:hAnsi="Montserrat"/>
        </w:rPr>
        <w:t xml:space="preserve">was the topic of focus </w:t>
      </w:r>
      <w:r w:rsidR="00657D06" w:rsidRPr="006B4AD4">
        <w:rPr>
          <w:rFonts w:ascii="Montserrat" w:hAnsi="Montserrat"/>
        </w:rPr>
        <w:t xml:space="preserve">at Green County Development Corporation’s (GCDC) fall breakfast, held at Wegmueller </w:t>
      </w:r>
      <w:r w:rsidR="002020BF">
        <w:rPr>
          <w:rFonts w:ascii="Montserrat" w:hAnsi="Montserrat"/>
        </w:rPr>
        <w:t xml:space="preserve">Dairy </w:t>
      </w:r>
      <w:r w:rsidR="00657D06" w:rsidRPr="006B4AD4">
        <w:rPr>
          <w:rFonts w:ascii="Montserrat" w:hAnsi="Montserrat"/>
        </w:rPr>
        <w:t>Farm in Monroe.</w:t>
      </w:r>
      <w:r w:rsidR="00C24C61" w:rsidRPr="006B4AD4">
        <w:rPr>
          <w:rFonts w:ascii="Montserrat" w:hAnsi="Montserrat"/>
        </w:rPr>
        <w:t xml:space="preserve"> </w:t>
      </w:r>
      <w:r w:rsidR="00D94ED8">
        <w:rPr>
          <w:rFonts w:ascii="Montserrat" w:hAnsi="Montserrat"/>
        </w:rPr>
        <w:t xml:space="preserve">Sponsorship by </w:t>
      </w:r>
      <w:r w:rsidR="004F07CF">
        <w:rPr>
          <w:rFonts w:ascii="Montserrat" w:hAnsi="Montserrat"/>
        </w:rPr>
        <w:t>Woodford State Bank</w:t>
      </w:r>
      <w:r w:rsidR="00FB0522">
        <w:rPr>
          <w:rFonts w:ascii="Montserrat" w:hAnsi="Montserrat"/>
        </w:rPr>
        <w:t>, milk and ice cream</w:t>
      </w:r>
      <w:r w:rsidR="00D94ED8">
        <w:rPr>
          <w:rFonts w:ascii="Montserrat" w:hAnsi="Montserrat"/>
        </w:rPr>
        <w:t xml:space="preserve"> from </w:t>
      </w:r>
      <w:r w:rsidR="004F07CF">
        <w:rPr>
          <w:rFonts w:ascii="Montserrat" w:hAnsi="Montserrat"/>
        </w:rPr>
        <w:t>Farm First</w:t>
      </w:r>
      <w:r w:rsidR="00FA6945">
        <w:rPr>
          <w:rFonts w:ascii="Montserrat" w:hAnsi="Montserrat"/>
        </w:rPr>
        <w:t xml:space="preserve"> Dairy</w:t>
      </w:r>
      <w:r w:rsidR="004F07CF">
        <w:rPr>
          <w:rFonts w:ascii="Montserrat" w:hAnsi="Montserrat"/>
        </w:rPr>
        <w:t xml:space="preserve"> Cooperative</w:t>
      </w:r>
      <w:r w:rsidR="00D94ED8">
        <w:rPr>
          <w:rFonts w:ascii="Montserrat" w:hAnsi="Montserrat"/>
        </w:rPr>
        <w:t xml:space="preserve">, and a </w:t>
      </w:r>
      <w:r w:rsidR="000911D2">
        <w:rPr>
          <w:rFonts w:ascii="Montserrat" w:hAnsi="Montserrat"/>
        </w:rPr>
        <w:t>locally sourced breakfast provided by Kimmee’s Kitchen</w:t>
      </w:r>
      <w:r w:rsidR="00D94ED8">
        <w:rPr>
          <w:rFonts w:ascii="Montserrat" w:hAnsi="Montserrat"/>
        </w:rPr>
        <w:t xml:space="preserve"> </w:t>
      </w:r>
      <w:r w:rsidR="000911D2">
        <w:rPr>
          <w:rFonts w:ascii="Montserrat" w:hAnsi="Montserrat"/>
        </w:rPr>
        <w:t>kicked off the event that i</w:t>
      </w:r>
      <w:r w:rsidR="00C24C61" w:rsidRPr="006B4AD4">
        <w:rPr>
          <w:rFonts w:ascii="Montserrat" w:hAnsi="Montserrat"/>
        </w:rPr>
        <w:t xml:space="preserve">ncluded </w:t>
      </w:r>
      <w:r w:rsidR="00FA6945">
        <w:rPr>
          <w:rFonts w:ascii="Montserrat" w:hAnsi="Montserrat"/>
        </w:rPr>
        <w:t>80</w:t>
      </w:r>
      <w:r w:rsidR="00C24C61" w:rsidRPr="006B4AD4">
        <w:rPr>
          <w:rFonts w:ascii="Montserrat" w:hAnsi="Montserrat"/>
        </w:rPr>
        <w:t xml:space="preserve"> state and local leaders, educators</w:t>
      </w:r>
      <w:r w:rsidR="001A1B43" w:rsidRPr="006B4AD4">
        <w:rPr>
          <w:rFonts w:ascii="Montserrat" w:hAnsi="Montserrat"/>
        </w:rPr>
        <w:t>,</w:t>
      </w:r>
      <w:r w:rsidR="00C24C61" w:rsidRPr="006B4AD4">
        <w:rPr>
          <w:rFonts w:ascii="Montserrat" w:hAnsi="Montserrat"/>
        </w:rPr>
        <w:t xml:space="preserve"> and </w:t>
      </w:r>
      <w:r w:rsidR="001A1B43" w:rsidRPr="006B4AD4">
        <w:rPr>
          <w:rFonts w:ascii="Montserrat" w:hAnsi="Montserrat"/>
        </w:rPr>
        <w:t>those</w:t>
      </w:r>
      <w:r w:rsidR="006B4AD4" w:rsidRPr="006B4AD4">
        <w:rPr>
          <w:rFonts w:ascii="Montserrat" w:hAnsi="Montserrat"/>
        </w:rPr>
        <w:t xml:space="preserve"> with personal</w:t>
      </w:r>
      <w:r w:rsidR="001A1B43" w:rsidRPr="006B4AD4">
        <w:rPr>
          <w:rFonts w:ascii="Montserrat" w:hAnsi="Montserrat"/>
        </w:rPr>
        <w:t xml:space="preserve"> </w:t>
      </w:r>
      <w:r w:rsidR="006B4AD4" w:rsidRPr="006B4AD4">
        <w:rPr>
          <w:rFonts w:ascii="Montserrat" w:hAnsi="Montserrat"/>
        </w:rPr>
        <w:t xml:space="preserve">interest </w:t>
      </w:r>
      <w:r w:rsidR="001A1B43" w:rsidRPr="006B4AD4">
        <w:rPr>
          <w:rFonts w:ascii="Montserrat" w:hAnsi="Montserrat"/>
        </w:rPr>
        <w:t>in preserving the rural lifestyle</w:t>
      </w:r>
      <w:r w:rsidR="000911D2">
        <w:rPr>
          <w:rFonts w:ascii="Montserrat" w:hAnsi="Montserrat"/>
        </w:rPr>
        <w:t xml:space="preserve"> of Green County.</w:t>
      </w:r>
    </w:p>
    <w:p w14:paraId="4EF73774" w14:textId="7B6463CD" w:rsidR="00AA0D37" w:rsidRDefault="000911D2">
      <w:pPr>
        <w:rPr>
          <w:rFonts w:ascii="Montserrat" w:hAnsi="Montserrat"/>
        </w:rPr>
      </w:pPr>
      <w:r>
        <w:rPr>
          <w:rFonts w:ascii="Montserrat" w:hAnsi="Montserrat"/>
        </w:rPr>
        <w:t xml:space="preserve">It is documented </w:t>
      </w:r>
      <w:r w:rsidR="00C24C61" w:rsidRPr="006B4AD4">
        <w:rPr>
          <w:rFonts w:ascii="Montserrat" w:hAnsi="Montserrat"/>
        </w:rPr>
        <w:t>that</w:t>
      </w:r>
      <w:r w:rsidR="006B4AD4" w:rsidRPr="006B4AD4">
        <w:rPr>
          <w:rFonts w:ascii="Montserrat" w:hAnsi="Montserrat"/>
        </w:rPr>
        <w:t xml:space="preserve"> the amount of</w:t>
      </w:r>
      <w:r w:rsidR="00C24C61" w:rsidRPr="006B4AD4">
        <w:rPr>
          <w:rFonts w:ascii="Montserrat" w:hAnsi="Montserrat"/>
        </w:rPr>
        <w:t xml:space="preserve"> family farms and</w:t>
      </w:r>
      <w:r w:rsidR="006B4AD4" w:rsidRPr="006B4AD4">
        <w:rPr>
          <w:rFonts w:ascii="Montserrat" w:hAnsi="Montserrat"/>
        </w:rPr>
        <w:t xml:space="preserve"> </w:t>
      </w:r>
      <w:r w:rsidR="00C24C61" w:rsidRPr="006B4AD4">
        <w:rPr>
          <w:rFonts w:ascii="Montserrat" w:hAnsi="Montserrat"/>
        </w:rPr>
        <w:t xml:space="preserve">farmland </w:t>
      </w:r>
      <w:r w:rsidR="006B4AD4" w:rsidRPr="006B4AD4">
        <w:rPr>
          <w:rFonts w:ascii="Montserrat" w:hAnsi="Montserrat"/>
        </w:rPr>
        <w:t>continues</w:t>
      </w:r>
      <w:r w:rsidR="00C24C61" w:rsidRPr="006B4AD4">
        <w:rPr>
          <w:rFonts w:ascii="Montserrat" w:hAnsi="Montserrat"/>
        </w:rPr>
        <w:t xml:space="preserve"> to dec</w:t>
      </w:r>
      <w:r w:rsidR="006B4AD4" w:rsidRPr="006B4AD4">
        <w:rPr>
          <w:rFonts w:ascii="Montserrat" w:hAnsi="Montserrat"/>
        </w:rPr>
        <w:t>line</w:t>
      </w:r>
      <w:r w:rsidR="00C24C61" w:rsidRPr="006B4AD4">
        <w:rPr>
          <w:rFonts w:ascii="Montserrat" w:hAnsi="Montserrat"/>
        </w:rPr>
        <w:t>.</w:t>
      </w:r>
      <w:r w:rsidR="00782A12">
        <w:rPr>
          <w:rFonts w:ascii="Montserrat" w:hAnsi="Montserrat"/>
        </w:rPr>
        <w:t xml:space="preserve">  By 2040 it is estimated that only five (5) percent of </w:t>
      </w:r>
      <w:r w:rsidR="001208D3">
        <w:rPr>
          <w:rFonts w:ascii="Montserrat" w:hAnsi="Montserrat"/>
        </w:rPr>
        <w:t xml:space="preserve">farms will be </w:t>
      </w:r>
      <w:r w:rsidR="00D97D16">
        <w:rPr>
          <w:rFonts w:ascii="Montserrat" w:hAnsi="Montserrat"/>
        </w:rPr>
        <w:t xml:space="preserve">owned and </w:t>
      </w:r>
      <w:r w:rsidR="001208D3">
        <w:rPr>
          <w:rFonts w:ascii="Montserrat" w:hAnsi="Montserrat"/>
        </w:rPr>
        <w:t xml:space="preserve">run by </w:t>
      </w:r>
      <w:r w:rsidR="00E742FF">
        <w:rPr>
          <w:rFonts w:ascii="Montserrat" w:hAnsi="Montserrat"/>
        </w:rPr>
        <w:t>independent farmers</w:t>
      </w:r>
      <w:r w:rsidR="001208D3">
        <w:rPr>
          <w:rFonts w:ascii="Montserrat" w:hAnsi="Montserrat"/>
        </w:rPr>
        <w:t>.</w:t>
      </w:r>
      <w:r w:rsidR="00C24C61" w:rsidRPr="006B4AD4">
        <w:rPr>
          <w:rFonts w:ascii="Montserrat" w:hAnsi="Montserrat"/>
        </w:rPr>
        <w:t xml:space="preserve"> The inability to stay competitive as a small family farm and shifting family careers have contributed to this decline. </w:t>
      </w:r>
      <w:r w:rsidR="001A1B43" w:rsidRPr="006B4AD4">
        <w:rPr>
          <w:rFonts w:ascii="Montserrat" w:hAnsi="Montserrat"/>
        </w:rPr>
        <w:t xml:space="preserve">Survival depends on creativity and willingness to shift.  </w:t>
      </w:r>
      <w:r w:rsidR="00C24C61" w:rsidRPr="006B4AD4">
        <w:rPr>
          <w:rFonts w:ascii="Montserrat" w:hAnsi="Montserrat"/>
        </w:rPr>
        <w:t xml:space="preserve">Dan and Ashley Wegmueller </w:t>
      </w:r>
      <w:r w:rsidR="001A1B43" w:rsidRPr="006B4AD4">
        <w:rPr>
          <w:rFonts w:ascii="Montserrat" w:hAnsi="Montserrat"/>
        </w:rPr>
        <w:t xml:space="preserve">created </w:t>
      </w:r>
      <w:r w:rsidR="00AA0D37">
        <w:rPr>
          <w:rFonts w:ascii="Montserrat" w:hAnsi="Montserrat"/>
        </w:rPr>
        <w:t xml:space="preserve">an agritourism destination with </w:t>
      </w:r>
      <w:r w:rsidR="00C24C61" w:rsidRPr="006B4AD4">
        <w:rPr>
          <w:rFonts w:ascii="Montserrat" w:hAnsi="Montserrat"/>
        </w:rPr>
        <w:t xml:space="preserve">Wegmueller Dairy Farm &amp; “The Diary” Farm Stay </w:t>
      </w:r>
      <w:r w:rsidR="001A1B43" w:rsidRPr="006B4AD4">
        <w:rPr>
          <w:rFonts w:ascii="Montserrat" w:hAnsi="Montserrat"/>
        </w:rPr>
        <w:t xml:space="preserve">for this reason. Their unique solution </w:t>
      </w:r>
      <w:r w:rsidR="00C24C61" w:rsidRPr="006B4AD4">
        <w:rPr>
          <w:rFonts w:ascii="Montserrat" w:hAnsi="Montserrat"/>
        </w:rPr>
        <w:t xml:space="preserve">allows people to experience life on the farm with </w:t>
      </w:r>
      <w:r w:rsidR="006B4AD4" w:rsidRPr="006B4AD4">
        <w:rPr>
          <w:rFonts w:ascii="Montserrat" w:hAnsi="Montserrat"/>
        </w:rPr>
        <w:t>an experiential farmhouse</w:t>
      </w:r>
      <w:r w:rsidR="001A1B43" w:rsidRPr="006B4AD4">
        <w:rPr>
          <w:rFonts w:ascii="Montserrat" w:hAnsi="Montserrat"/>
        </w:rPr>
        <w:t xml:space="preserve"> </w:t>
      </w:r>
      <w:r w:rsidR="006B4AD4" w:rsidRPr="006B4AD4">
        <w:rPr>
          <w:rFonts w:ascii="Montserrat" w:hAnsi="Montserrat"/>
        </w:rPr>
        <w:t xml:space="preserve">stay </w:t>
      </w:r>
      <w:r w:rsidR="001A1B43" w:rsidRPr="006B4AD4">
        <w:rPr>
          <w:rFonts w:ascii="Montserrat" w:hAnsi="Montserrat"/>
        </w:rPr>
        <w:t>surrounded by cows, horses, and incredible countryside views.</w:t>
      </w:r>
    </w:p>
    <w:p w14:paraId="7365D38A" w14:textId="77777777" w:rsidR="003754F5" w:rsidRDefault="000D1FC2">
      <w:pPr>
        <w:rPr>
          <w:rFonts w:ascii="Montserrat" w:hAnsi="Montserrat"/>
        </w:rPr>
      </w:pPr>
      <w:r w:rsidRPr="005B4B65">
        <w:rPr>
          <w:rFonts w:ascii="Montserrat" w:hAnsi="Montserrat"/>
        </w:rPr>
        <w:t>A</w:t>
      </w:r>
      <w:r w:rsidR="00AA0D37" w:rsidRPr="005B4B65">
        <w:rPr>
          <w:rFonts w:ascii="Montserrat" w:hAnsi="Montserrat"/>
        </w:rPr>
        <w:t>gritourism</w:t>
      </w:r>
      <w:r w:rsidR="00FB1BCF" w:rsidRPr="005B4B65">
        <w:rPr>
          <w:rFonts w:ascii="Montserrat" w:hAnsi="Montserrat"/>
        </w:rPr>
        <w:t xml:space="preserve"> is </w:t>
      </w:r>
      <w:r w:rsidRPr="005B4B65">
        <w:rPr>
          <w:rFonts w:ascii="Montserrat" w:hAnsi="Montserrat"/>
        </w:rPr>
        <w:t xml:space="preserve">an avenue to </w:t>
      </w:r>
      <w:r w:rsidR="00FB1BCF" w:rsidRPr="005B4B65">
        <w:rPr>
          <w:rFonts w:ascii="Montserrat" w:hAnsi="Montserrat"/>
        </w:rPr>
        <w:t xml:space="preserve">the survivability of </w:t>
      </w:r>
      <w:r w:rsidR="00AA0D37" w:rsidRPr="005B4B65">
        <w:rPr>
          <w:rFonts w:ascii="Montserrat" w:hAnsi="Montserrat"/>
        </w:rPr>
        <w:t>medium and small-scale Wisconsin family farms</w:t>
      </w:r>
      <w:r w:rsidR="00FB1BCF" w:rsidRPr="005B4B65">
        <w:rPr>
          <w:rFonts w:ascii="Montserrat" w:hAnsi="Montserrat"/>
        </w:rPr>
        <w:t xml:space="preserve">. </w:t>
      </w:r>
      <w:r w:rsidRPr="005B4B65">
        <w:rPr>
          <w:rFonts w:ascii="Montserrat" w:hAnsi="Montserrat"/>
        </w:rPr>
        <w:t xml:space="preserve">The last week of September has been designated by the state as Agricultural Tourism Week, and </w:t>
      </w:r>
      <w:r w:rsidR="00AA0D37" w:rsidRPr="005B4B65">
        <w:rPr>
          <w:rFonts w:ascii="Montserrat" w:hAnsi="Montserrat"/>
        </w:rPr>
        <w:t>Sheila Everhart, Executive Director of Wisconsin Agricultural Tourism Association</w:t>
      </w:r>
      <w:r w:rsidRPr="005B4B65">
        <w:rPr>
          <w:rFonts w:ascii="Montserrat" w:hAnsi="Montserrat"/>
        </w:rPr>
        <w:t xml:space="preserve"> (WATA)</w:t>
      </w:r>
      <w:r w:rsidR="00AA0D37" w:rsidRPr="005B4B65">
        <w:rPr>
          <w:rFonts w:ascii="Montserrat" w:hAnsi="Montserrat"/>
        </w:rPr>
        <w:t xml:space="preserve"> </w:t>
      </w:r>
      <w:r w:rsidR="00F56D0A" w:rsidRPr="005B4B65">
        <w:rPr>
          <w:rFonts w:ascii="Montserrat" w:hAnsi="Montserrat"/>
        </w:rPr>
        <w:t xml:space="preserve">shared that </w:t>
      </w:r>
      <w:r w:rsidR="00411B93" w:rsidRPr="005B4B65">
        <w:rPr>
          <w:rFonts w:ascii="Montserrat" w:hAnsi="Montserrat"/>
        </w:rPr>
        <w:t>WATA is celebrating 30 years</w:t>
      </w:r>
      <w:r w:rsidR="00B13EF1" w:rsidRPr="005B4B65">
        <w:rPr>
          <w:rFonts w:ascii="Montserrat" w:hAnsi="Montserrat"/>
        </w:rPr>
        <w:t xml:space="preserve"> in service, with </w:t>
      </w:r>
      <w:r w:rsidR="00411B93" w:rsidRPr="005B4B65">
        <w:rPr>
          <w:rFonts w:ascii="Montserrat" w:hAnsi="Montserrat"/>
        </w:rPr>
        <w:t>Monroe</w:t>
      </w:r>
      <w:r w:rsidR="00B13EF1" w:rsidRPr="005B4B65">
        <w:rPr>
          <w:rFonts w:ascii="Montserrat" w:hAnsi="Montserrat"/>
        </w:rPr>
        <w:t xml:space="preserve"> and</w:t>
      </w:r>
      <w:r w:rsidR="00411B93" w:rsidRPr="005B4B65">
        <w:rPr>
          <w:rFonts w:ascii="Montserrat" w:hAnsi="Montserrat"/>
        </w:rPr>
        <w:t xml:space="preserve"> Green County </w:t>
      </w:r>
      <w:r w:rsidR="0043430E" w:rsidRPr="005B4B65">
        <w:rPr>
          <w:rFonts w:ascii="Montserrat" w:hAnsi="Montserrat"/>
        </w:rPr>
        <w:t>being an</w:t>
      </w:r>
      <w:r w:rsidR="00411B93" w:rsidRPr="005B4B65">
        <w:rPr>
          <w:rFonts w:ascii="Montserrat" w:hAnsi="Montserrat"/>
        </w:rPr>
        <w:t xml:space="preserve"> instrumental</w:t>
      </w:r>
      <w:r w:rsidR="0043430E" w:rsidRPr="005B4B65">
        <w:rPr>
          <w:rFonts w:ascii="Montserrat" w:hAnsi="Montserrat"/>
        </w:rPr>
        <w:t xml:space="preserve"> leader in the </w:t>
      </w:r>
      <w:r w:rsidR="002F3A94" w:rsidRPr="005B4B65">
        <w:rPr>
          <w:rFonts w:ascii="Montserrat" w:hAnsi="Montserrat"/>
        </w:rPr>
        <w:t>g</w:t>
      </w:r>
      <w:r w:rsidR="00411B93" w:rsidRPr="005B4B65">
        <w:rPr>
          <w:rFonts w:ascii="Montserrat" w:hAnsi="Montserrat"/>
        </w:rPr>
        <w:t xml:space="preserve">rowth and </w:t>
      </w:r>
      <w:r w:rsidR="002F3A94" w:rsidRPr="005B4B65">
        <w:rPr>
          <w:rFonts w:ascii="Montserrat" w:hAnsi="Montserrat"/>
        </w:rPr>
        <w:t>d</w:t>
      </w:r>
      <w:r w:rsidR="00411B93" w:rsidRPr="005B4B65">
        <w:rPr>
          <w:rFonts w:ascii="Montserrat" w:hAnsi="Montserrat"/>
        </w:rPr>
        <w:t xml:space="preserve">evelopment of </w:t>
      </w:r>
      <w:r w:rsidR="002F3A94" w:rsidRPr="005B4B65">
        <w:rPr>
          <w:rFonts w:ascii="Montserrat" w:hAnsi="Montserrat"/>
        </w:rPr>
        <w:t>a</w:t>
      </w:r>
      <w:r w:rsidR="00411B93" w:rsidRPr="005B4B65">
        <w:rPr>
          <w:rFonts w:ascii="Montserrat" w:hAnsi="Montserrat"/>
        </w:rPr>
        <w:t xml:space="preserve">gricultural </w:t>
      </w:r>
      <w:r w:rsidR="002F3A94" w:rsidRPr="005B4B65">
        <w:rPr>
          <w:rFonts w:ascii="Montserrat" w:hAnsi="Montserrat"/>
        </w:rPr>
        <w:t>t</w:t>
      </w:r>
      <w:r w:rsidR="00411B93" w:rsidRPr="005B4B65">
        <w:rPr>
          <w:rFonts w:ascii="Montserrat" w:hAnsi="Montserrat"/>
        </w:rPr>
        <w:t xml:space="preserve">ourism in the </w:t>
      </w:r>
      <w:r w:rsidR="002F3A94" w:rsidRPr="005B4B65">
        <w:rPr>
          <w:rFonts w:ascii="Montserrat" w:hAnsi="Montserrat"/>
        </w:rPr>
        <w:t>s</w:t>
      </w:r>
      <w:r w:rsidR="00411B93" w:rsidRPr="005B4B65">
        <w:rPr>
          <w:rFonts w:ascii="Montserrat" w:hAnsi="Montserrat"/>
        </w:rPr>
        <w:t>tate.</w:t>
      </w:r>
      <w:r w:rsidR="002F3A94" w:rsidRPr="005B4B65">
        <w:rPr>
          <w:rFonts w:ascii="Montserrat" w:hAnsi="Montserrat"/>
        </w:rPr>
        <w:t xml:space="preserve">  </w:t>
      </w:r>
    </w:p>
    <w:p w14:paraId="066B5DF9" w14:textId="42CF0633" w:rsidR="00AA0D37" w:rsidRPr="005B4B65" w:rsidRDefault="008639A9">
      <w:pPr>
        <w:rPr>
          <w:rFonts w:ascii="Montserrat" w:hAnsi="Montserrat"/>
        </w:rPr>
      </w:pPr>
      <w:r>
        <w:rPr>
          <w:rFonts w:ascii="Montserrat" w:hAnsi="Montserrat"/>
        </w:rPr>
        <w:t xml:space="preserve">WATA </w:t>
      </w:r>
      <w:r w:rsidR="003754F5">
        <w:rPr>
          <w:rFonts w:ascii="Montserrat" w:hAnsi="Montserrat"/>
        </w:rPr>
        <w:t xml:space="preserve">honored </w:t>
      </w:r>
      <w:r w:rsidR="00374329">
        <w:rPr>
          <w:rFonts w:ascii="Montserrat" w:hAnsi="Montserrat"/>
        </w:rPr>
        <w:t>the late Dave Kamholz, former Green County Ag Chest President &amp; founding Board Member</w:t>
      </w:r>
      <w:r w:rsidR="00EF0338">
        <w:rPr>
          <w:rFonts w:ascii="Montserrat" w:hAnsi="Montserrat"/>
        </w:rPr>
        <w:t xml:space="preserve"> of WATA presenting an award to </w:t>
      </w:r>
      <w:r w:rsidR="0039613B" w:rsidRPr="00C477A7">
        <w:rPr>
          <w:rFonts w:ascii="Montserrat" w:hAnsi="Montserrat"/>
        </w:rPr>
        <w:t xml:space="preserve">Mrs. Dave Kamholz of Monroe </w:t>
      </w:r>
      <w:r w:rsidR="003906EB" w:rsidRPr="00C477A7">
        <w:rPr>
          <w:rFonts w:ascii="Montserrat" w:hAnsi="Montserrat"/>
        </w:rPr>
        <w:t xml:space="preserve">in his memory.  </w:t>
      </w:r>
      <w:r w:rsidR="0039613B" w:rsidRPr="00C477A7">
        <w:rPr>
          <w:rFonts w:ascii="Montserrat" w:hAnsi="Montserrat"/>
        </w:rPr>
        <w:t xml:space="preserve"> </w:t>
      </w:r>
      <w:r w:rsidR="00CA2193" w:rsidRPr="00C477A7">
        <w:rPr>
          <w:rFonts w:ascii="Montserrat" w:hAnsi="Montserrat"/>
        </w:rPr>
        <w:t>Dan and Ashley Wegmueller were also presented with a certificate of appreciation for their efforts in agritourism and protecting the future of agriculture</w:t>
      </w:r>
      <w:r w:rsidR="00CA2193" w:rsidRPr="00B230DA">
        <w:rPr>
          <w:rFonts w:ascii="Montserrat" w:hAnsi="Montserrat"/>
        </w:rPr>
        <w:t xml:space="preserve">.  </w:t>
      </w:r>
      <w:r w:rsidR="00B230DA" w:rsidRPr="00B230DA">
        <w:rPr>
          <w:rFonts w:ascii="Montserrat" w:hAnsi="Montserrat"/>
        </w:rPr>
        <w:t>Ms. Everhart</w:t>
      </w:r>
      <w:r w:rsidR="00B230DA">
        <w:t xml:space="preserve"> </w:t>
      </w:r>
      <w:r w:rsidR="00FB1BCF" w:rsidRPr="005B4B65">
        <w:rPr>
          <w:rFonts w:ascii="Montserrat" w:hAnsi="Montserrat"/>
        </w:rPr>
        <w:t xml:space="preserve">encourages people to support and enjoy agritourism throughout the state. Information and </w:t>
      </w:r>
      <w:r w:rsidR="000D1FC2" w:rsidRPr="005B4B65">
        <w:rPr>
          <w:rFonts w:ascii="Montserrat" w:hAnsi="Montserrat"/>
        </w:rPr>
        <w:t xml:space="preserve">year-round </w:t>
      </w:r>
      <w:r w:rsidR="00FB1BCF" w:rsidRPr="005B4B65">
        <w:rPr>
          <w:rFonts w:ascii="Montserrat" w:hAnsi="Montserrat"/>
        </w:rPr>
        <w:t xml:space="preserve">events can be found at </w:t>
      </w:r>
      <w:hyperlink r:id="rId8" w:history="1">
        <w:r w:rsidR="00FB1BCF" w:rsidRPr="005B4B65">
          <w:rPr>
            <w:rStyle w:val="Hyperlink"/>
            <w:rFonts w:ascii="Montserrat" w:hAnsi="Montserrat"/>
          </w:rPr>
          <w:t>www.wiagtourism.com</w:t>
        </w:r>
      </w:hyperlink>
      <w:r w:rsidR="000D1FC2" w:rsidRPr="005B4B65">
        <w:rPr>
          <w:rFonts w:ascii="Montserrat" w:hAnsi="Montserrat"/>
        </w:rPr>
        <w:t>.</w:t>
      </w:r>
      <w:r w:rsidR="000631BA" w:rsidRPr="005B4B65">
        <w:rPr>
          <w:rFonts w:ascii="Montserrat" w:hAnsi="Montserrat"/>
        </w:rPr>
        <w:t xml:space="preserve"> </w:t>
      </w:r>
    </w:p>
    <w:p w14:paraId="53B3D42E" w14:textId="275A5B4F" w:rsidR="000D1FC2" w:rsidRDefault="001A1B43" w:rsidP="006B4AD4">
      <w:pPr>
        <w:rPr>
          <w:rFonts w:ascii="Montserrat" w:hAnsi="Montserrat"/>
        </w:rPr>
      </w:pPr>
      <w:r w:rsidRPr="009715B3">
        <w:rPr>
          <w:rFonts w:ascii="Montserrat" w:hAnsi="Montserrat"/>
        </w:rPr>
        <w:t>Dusty Williams, Ag Instructor at Blackhawk Tech</w:t>
      </w:r>
      <w:r w:rsidR="00F12E91" w:rsidRPr="009715B3">
        <w:rPr>
          <w:rFonts w:ascii="Montserrat" w:hAnsi="Montserrat"/>
        </w:rPr>
        <w:t xml:space="preserve"> </w:t>
      </w:r>
      <w:r w:rsidR="00844243" w:rsidRPr="009715B3">
        <w:rPr>
          <w:rFonts w:ascii="Montserrat" w:hAnsi="Montserrat"/>
        </w:rPr>
        <w:t xml:space="preserve">shared </w:t>
      </w:r>
      <w:r w:rsidR="003707EB">
        <w:rPr>
          <w:rFonts w:ascii="Montserrat" w:hAnsi="Montserrat"/>
        </w:rPr>
        <w:t xml:space="preserve">that the fastest growing farms are greater than 1,000 acres or less than 50 acres.  </w:t>
      </w:r>
      <w:r w:rsidR="00624F29">
        <w:rPr>
          <w:rFonts w:ascii="Montserrat" w:hAnsi="Montserrat"/>
        </w:rPr>
        <w:t xml:space="preserve">He </w:t>
      </w:r>
      <w:r w:rsidR="00FD48E5">
        <w:rPr>
          <w:rFonts w:ascii="Montserrat" w:hAnsi="Montserrat"/>
        </w:rPr>
        <w:t xml:space="preserve">emphasized that exposing </w:t>
      </w:r>
      <w:r w:rsidR="00050115">
        <w:rPr>
          <w:rFonts w:ascii="Montserrat" w:hAnsi="Montserrat"/>
        </w:rPr>
        <w:t xml:space="preserve">young people to all careers is instrumental in </w:t>
      </w:r>
      <w:r w:rsidR="00190E46">
        <w:rPr>
          <w:rFonts w:ascii="Montserrat" w:hAnsi="Montserrat"/>
        </w:rPr>
        <w:t xml:space="preserve">many fields, but especially agriculture. </w:t>
      </w:r>
      <w:r w:rsidR="001437EA">
        <w:rPr>
          <w:rFonts w:ascii="Montserrat" w:hAnsi="Montserrat"/>
        </w:rPr>
        <w:t>From</w:t>
      </w:r>
      <w:r w:rsidR="009715B3" w:rsidRPr="009715B3">
        <w:rPr>
          <w:rFonts w:ascii="Montserrat" w:hAnsi="Montserrat"/>
        </w:rPr>
        <w:t xml:space="preserve"> an educational perspective</w:t>
      </w:r>
      <w:r w:rsidR="009715B3" w:rsidRPr="009F63F4">
        <w:rPr>
          <w:rFonts w:ascii="Montserrat" w:hAnsi="Montserrat"/>
        </w:rPr>
        <w:t xml:space="preserve">, </w:t>
      </w:r>
      <w:r w:rsidR="00844243" w:rsidRPr="009F63F4">
        <w:rPr>
          <w:rStyle w:val="contentpasted1"/>
          <w:rFonts w:ascii="Montserrat" w:eastAsia="Times New Roman" w:hAnsi="Montserrat" w:cs="Arial"/>
          <w:color w:val="000000"/>
          <w:shd w:val="clear" w:color="auto" w:fill="FFFFFF"/>
        </w:rPr>
        <w:t>"Young people gain interest in careers when they are exposed to them, that is why we (Blackhawk) partner with Ag organizations and employers to educate and reach students of all ages. </w:t>
      </w:r>
      <w:r w:rsidR="00844243" w:rsidRPr="009F63F4">
        <w:rPr>
          <w:rStyle w:val="contentpasted0"/>
          <w:rFonts w:ascii="Montserrat" w:eastAsia="Times New Roman" w:hAnsi="Montserrat" w:cs="Arial"/>
          <w:color w:val="000000"/>
          <w:shd w:val="clear" w:color="auto" w:fill="FFFFFF"/>
        </w:rPr>
        <w:t>It's going to take partnerships and investments in time, people, and resources to get students engaged in the agriculture industry at an earlier age. </w:t>
      </w:r>
      <w:r w:rsidR="00844243" w:rsidRPr="009F63F4">
        <w:rPr>
          <w:rStyle w:val="contentpasted2"/>
          <w:rFonts w:ascii="Montserrat" w:eastAsia="Times New Roman" w:hAnsi="Montserrat" w:cs="Arial"/>
          <w:color w:val="000000"/>
          <w:shd w:val="clear" w:color="auto" w:fill="FFFFFF"/>
        </w:rPr>
        <w:t xml:space="preserve">We </w:t>
      </w:r>
      <w:r w:rsidR="001437EA" w:rsidRPr="009F63F4">
        <w:rPr>
          <w:rStyle w:val="contentpasted2"/>
          <w:rFonts w:ascii="Montserrat" w:eastAsia="Times New Roman" w:hAnsi="Montserrat" w:cs="Arial"/>
          <w:color w:val="000000"/>
          <w:shd w:val="clear" w:color="auto" w:fill="FFFFFF"/>
        </w:rPr>
        <w:t>must</w:t>
      </w:r>
      <w:r w:rsidR="00844243" w:rsidRPr="009F63F4">
        <w:rPr>
          <w:rStyle w:val="contentpasted2"/>
          <w:rFonts w:ascii="Montserrat" w:eastAsia="Times New Roman" w:hAnsi="Montserrat" w:cs="Arial"/>
          <w:color w:val="000000"/>
          <w:shd w:val="clear" w:color="auto" w:fill="FFFFFF"/>
        </w:rPr>
        <w:t xml:space="preserve"> think outside the box to be able to provide future leaders in agriculture.”</w:t>
      </w:r>
      <w:r w:rsidR="00844243">
        <w:rPr>
          <w:rStyle w:val="contentpasted2"/>
          <w:rFonts w:ascii="Arial" w:eastAsia="Times New Roman" w:hAnsi="Arial" w:cs="Arial"/>
          <w:color w:val="000000"/>
          <w:shd w:val="clear" w:color="auto" w:fill="FFFFFF"/>
        </w:rPr>
        <w:t> </w:t>
      </w:r>
      <w:r w:rsidR="00D92526">
        <w:rPr>
          <w:rStyle w:val="contentpasted2"/>
          <w:rFonts w:ascii="Arial" w:eastAsia="Times New Roman" w:hAnsi="Arial" w:cs="Arial"/>
          <w:color w:val="000000"/>
          <w:shd w:val="clear" w:color="auto" w:fill="FFFFFF"/>
        </w:rPr>
        <w:t xml:space="preserve"> </w:t>
      </w:r>
      <w:r w:rsidR="00F12E91" w:rsidRPr="00E653EE">
        <w:rPr>
          <w:rFonts w:ascii="Montserrat" w:hAnsi="Montserrat"/>
        </w:rPr>
        <w:t xml:space="preserve">Kalee Schaefer, a former student of Williams, and Herd Manager at Wegmueller Farm </w:t>
      </w:r>
      <w:r w:rsidR="00E653EE" w:rsidRPr="00E653EE">
        <w:rPr>
          <w:rFonts w:ascii="Montserrat" w:hAnsi="Montserrat"/>
        </w:rPr>
        <w:t>agree</w:t>
      </w:r>
      <w:r w:rsidR="00D47CE6">
        <w:rPr>
          <w:rFonts w:ascii="Montserrat" w:hAnsi="Montserrat"/>
        </w:rPr>
        <w:t>d</w:t>
      </w:r>
      <w:r w:rsidR="00E653EE" w:rsidRPr="00E653EE">
        <w:rPr>
          <w:rFonts w:ascii="Montserrat" w:hAnsi="Montserrat"/>
        </w:rPr>
        <w:t>, and</w:t>
      </w:r>
      <w:r w:rsidR="00F12E91" w:rsidRPr="00E653EE">
        <w:rPr>
          <w:rFonts w:ascii="Montserrat" w:hAnsi="Montserrat"/>
        </w:rPr>
        <w:t xml:space="preserve"> shared her insights about </w:t>
      </w:r>
      <w:r w:rsidR="00080213">
        <w:rPr>
          <w:rFonts w:ascii="Montserrat" w:hAnsi="Montserrat"/>
        </w:rPr>
        <w:t xml:space="preserve">her </w:t>
      </w:r>
      <w:r w:rsidR="00F12E91" w:rsidRPr="00E653EE">
        <w:rPr>
          <w:rFonts w:ascii="Montserrat" w:hAnsi="Montserrat"/>
        </w:rPr>
        <w:t>education and career path in the ag field.</w:t>
      </w:r>
      <w:r w:rsidR="005D7538">
        <w:rPr>
          <w:rFonts w:ascii="Montserrat" w:hAnsi="Montserrat"/>
        </w:rPr>
        <w:t xml:space="preserve"> </w:t>
      </w:r>
    </w:p>
    <w:p w14:paraId="3D2F69C7" w14:textId="58678651" w:rsidR="00D3015A" w:rsidRDefault="009C7BC3" w:rsidP="006B4AD4">
      <w:pPr>
        <w:rPr>
          <w:rFonts w:ascii="Montserrat" w:hAnsi="Montserrat"/>
        </w:rPr>
      </w:pPr>
      <w:r>
        <w:rPr>
          <w:rFonts w:ascii="Montserrat" w:hAnsi="Montserrat"/>
        </w:rPr>
        <w:t>Agriculture is a top economic driver in Wisconsin.</w:t>
      </w:r>
      <w:r w:rsidR="003F3B24">
        <w:rPr>
          <w:rFonts w:ascii="Montserrat" w:hAnsi="Montserrat"/>
        </w:rPr>
        <w:t xml:space="preserve"> 49.3% of our county’s</w:t>
      </w:r>
      <w:r w:rsidR="00E011FE">
        <w:rPr>
          <w:rFonts w:ascii="Montserrat" w:hAnsi="Montserrat"/>
        </w:rPr>
        <w:t xml:space="preserve"> total economic activity and generates over $2B. </w:t>
      </w:r>
      <w:r>
        <w:rPr>
          <w:rFonts w:ascii="Montserrat" w:hAnsi="Montserrat"/>
        </w:rPr>
        <w:t xml:space="preserve"> </w:t>
      </w:r>
      <w:r w:rsidR="00D3015A" w:rsidRPr="009C7BC3">
        <w:rPr>
          <w:rFonts w:ascii="Montserrat" w:hAnsi="Montserrat"/>
        </w:rPr>
        <w:t xml:space="preserve">The mission of </w:t>
      </w:r>
      <w:r w:rsidR="000911D2" w:rsidRPr="009C7BC3">
        <w:rPr>
          <w:rFonts w:ascii="Montserrat" w:hAnsi="Montserrat"/>
        </w:rPr>
        <w:t>GCDC</w:t>
      </w:r>
      <w:r w:rsidR="00D3015A" w:rsidRPr="009C7BC3">
        <w:rPr>
          <w:rFonts w:ascii="Montserrat" w:hAnsi="Montserrat"/>
        </w:rPr>
        <w:t xml:space="preserve"> is to promote and encourage economic growth while maintaining the quality of life that makes Green County a great place to live and work.  Events such as these create awareness and connection for continued conversation and action.</w:t>
      </w:r>
      <w:r>
        <w:rPr>
          <w:rFonts w:ascii="Montserrat" w:hAnsi="Montserrat"/>
        </w:rPr>
        <w:t xml:space="preserve">  </w:t>
      </w:r>
    </w:p>
    <w:p w14:paraId="5D38281D" w14:textId="4F0F292B" w:rsidR="009C7BC3" w:rsidRDefault="009C7BC3" w:rsidP="006B4AD4">
      <w:pPr>
        <w:rPr>
          <w:rFonts w:ascii="Montserrat" w:hAnsi="Montserrat"/>
        </w:rPr>
      </w:pPr>
      <w:r>
        <w:rPr>
          <w:rFonts w:ascii="Montserrat" w:hAnsi="Montserrat"/>
        </w:rPr>
        <w:lastRenderedPageBreak/>
        <w:t xml:space="preserve">GCDC is a 501c3 non-profit organization </w:t>
      </w:r>
      <w:r w:rsidR="00BF1E8B">
        <w:rPr>
          <w:rFonts w:ascii="Montserrat" w:hAnsi="Montserrat"/>
        </w:rPr>
        <w:t>d</w:t>
      </w:r>
      <w:r w:rsidR="005F7A21">
        <w:rPr>
          <w:rFonts w:ascii="Montserrat" w:hAnsi="Montserrat"/>
        </w:rPr>
        <w:t xml:space="preserve">ependent </w:t>
      </w:r>
      <w:r w:rsidR="005B387F">
        <w:rPr>
          <w:rFonts w:ascii="Montserrat" w:hAnsi="Montserrat"/>
        </w:rPr>
        <w:t>upon local investors and partners and can</w:t>
      </w:r>
      <w:r>
        <w:rPr>
          <w:rFonts w:ascii="Montserrat" w:hAnsi="Montserrat"/>
        </w:rPr>
        <w:t xml:space="preserve"> be reached through their </w:t>
      </w:r>
      <w:r w:rsidR="00F02C13">
        <w:rPr>
          <w:rFonts w:ascii="Montserrat" w:hAnsi="Montserrat"/>
        </w:rPr>
        <w:t xml:space="preserve">social pages, their </w:t>
      </w:r>
      <w:r>
        <w:rPr>
          <w:rFonts w:ascii="Montserrat" w:hAnsi="Montserrat"/>
        </w:rPr>
        <w:t>website at greencountydevelopment.com or by phone at 608-328-9452</w:t>
      </w:r>
    </w:p>
    <w:p w14:paraId="2C0F9247" w14:textId="77777777" w:rsidR="00867C34" w:rsidRDefault="00867C34" w:rsidP="006B4AD4">
      <w:pPr>
        <w:rPr>
          <w:rFonts w:ascii="Montserrat" w:hAnsi="Montserrat"/>
        </w:rPr>
      </w:pPr>
    </w:p>
    <w:p w14:paraId="7364AD59" w14:textId="49B2359A" w:rsidR="00867C34" w:rsidRPr="009C7BC3" w:rsidRDefault="00867C34" w:rsidP="006B4AD4">
      <w:pPr>
        <w:rPr>
          <w:rFonts w:ascii="Montserrat" w:hAnsi="Montserrat"/>
        </w:rPr>
      </w:pPr>
      <w:r>
        <w:rPr>
          <w:rFonts w:ascii="Montserrat" w:hAnsi="Montserrat"/>
        </w:rPr>
        <w:t>Image (left to right): Dusty Williams</w:t>
      </w:r>
      <w:r w:rsidR="002368D2">
        <w:rPr>
          <w:rFonts w:ascii="Montserrat" w:hAnsi="Montserrat"/>
        </w:rPr>
        <w:t xml:space="preserve"> (Blackhawk Tech)</w:t>
      </w:r>
      <w:r w:rsidR="00CA613C">
        <w:rPr>
          <w:rFonts w:ascii="Montserrat" w:hAnsi="Montserrat"/>
        </w:rPr>
        <w:t>,</w:t>
      </w:r>
      <w:r w:rsidR="002368D2">
        <w:rPr>
          <w:rFonts w:ascii="Montserrat" w:hAnsi="Montserrat"/>
        </w:rPr>
        <w:t xml:space="preserve"> Ashley </w:t>
      </w:r>
      <w:r w:rsidR="00CA613C">
        <w:rPr>
          <w:rFonts w:ascii="Montserrat" w:hAnsi="Montserrat"/>
        </w:rPr>
        <w:t xml:space="preserve">&amp; </w:t>
      </w:r>
      <w:r w:rsidR="002368D2">
        <w:rPr>
          <w:rFonts w:ascii="Montserrat" w:hAnsi="Montserrat"/>
        </w:rPr>
        <w:t>Dan Wegmueller</w:t>
      </w:r>
      <w:r w:rsidR="00CA613C">
        <w:rPr>
          <w:rFonts w:ascii="Montserrat" w:hAnsi="Montserrat"/>
        </w:rPr>
        <w:t xml:space="preserve"> (Wegmueller </w:t>
      </w:r>
      <w:r w:rsidR="00221E04">
        <w:rPr>
          <w:rFonts w:ascii="Montserrat" w:hAnsi="Montserrat"/>
        </w:rPr>
        <w:t>Dairy Farm)</w:t>
      </w:r>
      <w:r w:rsidR="002368D2">
        <w:rPr>
          <w:rFonts w:ascii="Montserrat" w:hAnsi="Montserrat"/>
        </w:rPr>
        <w:t>, Olivia Otte</w:t>
      </w:r>
      <w:r w:rsidR="00221E04">
        <w:rPr>
          <w:rFonts w:ascii="Montserrat" w:hAnsi="Montserrat"/>
        </w:rPr>
        <w:t xml:space="preserve"> (GCDC Executive Director)</w:t>
      </w:r>
      <w:r w:rsidR="002368D2">
        <w:rPr>
          <w:rFonts w:ascii="Montserrat" w:hAnsi="Montserrat"/>
        </w:rPr>
        <w:t>, Kalee Schafer</w:t>
      </w:r>
      <w:r w:rsidR="00221E04">
        <w:rPr>
          <w:rFonts w:ascii="Montserrat" w:hAnsi="Montserrat"/>
        </w:rPr>
        <w:t xml:space="preserve"> </w:t>
      </w:r>
      <w:r w:rsidR="004B54F3">
        <w:rPr>
          <w:rFonts w:ascii="Montserrat" w:hAnsi="Montserrat"/>
        </w:rPr>
        <w:t>(Herd Manager)</w:t>
      </w:r>
      <w:r w:rsidR="002368D2">
        <w:rPr>
          <w:rFonts w:ascii="Montserrat" w:hAnsi="Montserrat"/>
        </w:rPr>
        <w:t>, Sheila Everhart</w:t>
      </w:r>
      <w:r w:rsidR="004B54F3">
        <w:rPr>
          <w:rFonts w:ascii="Montserrat" w:hAnsi="Montserrat"/>
        </w:rPr>
        <w:t xml:space="preserve"> (WATA Director).</w:t>
      </w:r>
    </w:p>
    <w:sectPr w:rsidR="00867C34" w:rsidRPr="009C7BC3" w:rsidSect="00574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0B6F"/>
    <w:multiLevelType w:val="multilevel"/>
    <w:tmpl w:val="AC1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41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3"/>
    <w:rsid w:val="00050115"/>
    <w:rsid w:val="000631BA"/>
    <w:rsid w:val="00080213"/>
    <w:rsid w:val="000911D2"/>
    <w:rsid w:val="000D1FC2"/>
    <w:rsid w:val="001208D3"/>
    <w:rsid w:val="001437EA"/>
    <w:rsid w:val="00190E46"/>
    <w:rsid w:val="001A1B43"/>
    <w:rsid w:val="001B152D"/>
    <w:rsid w:val="002020BF"/>
    <w:rsid w:val="00221E04"/>
    <w:rsid w:val="002368D2"/>
    <w:rsid w:val="002857F1"/>
    <w:rsid w:val="002F3A94"/>
    <w:rsid w:val="003707EB"/>
    <w:rsid w:val="00372DE9"/>
    <w:rsid w:val="00374329"/>
    <w:rsid w:val="003754F5"/>
    <w:rsid w:val="003906EB"/>
    <w:rsid w:val="0039613B"/>
    <w:rsid w:val="003F3B24"/>
    <w:rsid w:val="00411B93"/>
    <w:rsid w:val="0043430E"/>
    <w:rsid w:val="004B54F3"/>
    <w:rsid w:val="004E1653"/>
    <w:rsid w:val="004F07CF"/>
    <w:rsid w:val="005746F5"/>
    <w:rsid w:val="005B387F"/>
    <w:rsid w:val="005B4B65"/>
    <w:rsid w:val="005D7538"/>
    <w:rsid w:val="005F7A21"/>
    <w:rsid w:val="00613600"/>
    <w:rsid w:val="00624F29"/>
    <w:rsid w:val="00657D06"/>
    <w:rsid w:val="006B4AD4"/>
    <w:rsid w:val="006D1F4E"/>
    <w:rsid w:val="00782A12"/>
    <w:rsid w:val="00785F88"/>
    <w:rsid w:val="00844243"/>
    <w:rsid w:val="008639A9"/>
    <w:rsid w:val="00867C34"/>
    <w:rsid w:val="0090531F"/>
    <w:rsid w:val="009715B3"/>
    <w:rsid w:val="009C7BC3"/>
    <w:rsid w:val="009F63F4"/>
    <w:rsid w:val="00A20AE5"/>
    <w:rsid w:val="00A42516"/>
    <w:rsid w:val="00AA0D37"/>
    <w:rsid w:val="00AE6FAD"/>
    <w:rsid w:val="00B034AA"/>
    <w:rsid w:val="00B13EF1"/>
    <w:rsid w:val="00B230DA"/>
    <w:rsid w:val="00BF1E8B"/>
    <w:rsid w:val="00C24C61"/>
    <w:rsid w:val="00C477A7"/>
    <w:rsid w:val="00C64C8C"/>
    <w:rsid w:val="00C94F11"/>
    <w:rsid w:val="00CA2193"/>
    <w:rsid w:val="00CA613C"/>
    <w:rsid w:val="00D3015A"/>
    <w:rsid w:val="00D47CE6"/>
    <w:rsid w:val="00D92526"/>
    <w:rsid w:val="00D94ED8"/>
    <w:rsid w:val="00D97D16"/>
    <w:rsid w:val="00E011FE"/>
    <w:rsid w:val="00E653EE"/>
    <w:rsid w:val="00E742FF"/>
    <w:rsid w:val="00EF0338"/>
    <w:rsid w:val="00F02C13"/>
    <w:rsid w:val="00F12E91"/>
    <w:rsid w:val="00F56D0A"/>
    <w:rsid w:val="00FA6945"/>
    <w:rsid w:val="00FB0522"/>
    <w:rsid w:val="00FB1BCF"/>
    <w:rsid w:val="00FB742F"/>
    <w:rsid w:val="00FD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C304"/>
  <w15:chartTrackingRefBased/>
  <w15:docId w15:val="{A55BCE5A-DC2D-4CE3-B99A-04BA3913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372D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v3um">
    <w:name w:val="uv3um"/>
    <w:basedOn w:val="DefaultParagraphFont"/>
    <w:rsid w:val="00657D06"/>
  </w:style>
  <w:style w:type="paragraph" w:customStyle="1" w:styleId="pzpzlf">
    <w:name w:val="pzpzlf"/>
    <w:basedOn w:val="Normal"/>
    <w:rsid w:val="00657D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3015A"/>
    <w:rPr>
      <w:b/>
      <w:bCs/>
    </w:rPr>
  </w:style>
  <w:style w:type="character" w:styleId="Hyperlink">
    <w:name w:val="Hyperlink"/>
    <w:basedOn w:val="DefaultParagraphFont"/>
    <w:uiPriority w:val="99"/>
    <w:unhideWhenUsed/>
    <w:rsid w:val="00FB1BCF"/>
    <w:rPr>
      <w:color w:val="0563C1" w:themeColor="hyperlink"/>
      <w:u w:val="single"/>
    </w:rPr>
  </w:style>
  <w:style w:type="character" w:styleId="UnresolvedMention">
    <w:name w:val="Unresolved Mention"/>
    <w:basedOn w:val="DefaultParagraphFont"/>
    <w:uiPriority w:val="99"/>
    <w:semiHidden/>
    <w:unhideWhenUsed/>
    <w:rsid w:val="00FB1BCF"/>
    <w:rPr>
      <w:color w:val="605E5C"/>
      <w:shd w:val="clear" w:color="auto" w:fill="E1DFDD"/>
    </w:rPr>
  </w:style>
  <w:style w:type="character" w:customStyle="1" w:styleId="contentpasted0">
    <w:name w:val="contentpasted0"/>
    <w:basedOn w:val="DefaultParagraphFont"/>
    <w:rsid w:val="002857F1"/>
  </w:style>
  <w:style w:type="character" w:customStyle="1" w:styleId="contentpasted1">
    <w:name w:val="contentpasted1"/>
    <w:basedOn w:val="DefaultParagraphFont"/>
    <w:rsid w:val="002857F1"/>
  </w:style>
  <w:style w:type="character" w:customStyle="1" w:styleId="contentpasted2">
    <w:name w:val="contentpasted2"/>
    <w:basedOn w:val="DefaultParagraphFont"/>
    <w:rsid w:val="0028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9725">
      <w:bodyDiv w:val="1"/>
      <w:marLeft w:val="0"/>
      <w:marRight w:val="0"/>
      <w:marTop w:val="0"/>
      <w:marBottom w:val="0"/>
      <w:divBdr>
        <w:top w:val="none" w:sz="0" w:space="0" w:color="auto"/>
        <w:left w:val="none" w:sz="0" w:space="0" w:color="auto"/>
        <w:bottom w:val="none" w:sz="0" w:space="0" w:color="auto"/>
        <w:right w:val="none" w:sz="0" w:space="0" w:color="auto"/>
      </w:divBdr>
    </w:div>
    <w:div w:id="1194224261">
      <w:bodyDiv w:val="1"/>
      <w:marLeft w:val="0"/>
      <w:marRight w:val="0"/>
      <w:marTop w:val="0"/>
      <w:marBottom w:val="0"/>
      <w:divBdr>
        <w:top w:val="none" w:sz="0" w:space="0" w:color="auto"/>
        <w:left w:val="none" w:sz="0" w:space="0" w:color="auto"/>
        <w:bottom w:val="none" w:sz="0" w:space="0" w:color="auto"/>
        <w:right w:val="none" w:sz="0" w:space="0" w:color="auto"/>
      </w:divBdr>
      <w:divsChild>
        <w:div w:id="1004240076">
          <w:marLeft w:val="0"/>
          <w:marRight w:val="0"/>
          <w:marTop w:val="0"/>
          <w:marBottom w:val="0"/>
          <w:divBdr>
            <w:top w:val="none" w:sz="0" w:space="0" w:color="auto"/>
            <w:left w:val="none" w:sz="0" w:space="0" w:color="auto"/>
            <w:bottom w:val="none" w:sz="0" w:space="0" w:color="auto"/>
            <w:right w:val="none" w:sz="0" w:space="0" w:color="auto"/>
          </w:divBdr>
          <w:divsChild>
            <w:div w:id="305547437">
              <w:marLeft w:val="0"/>
              <w:marRight w:val="0"/>
              <w:marTop w:val="0"/>
              <w:marBottom w:val="300"/>
              <w:divBdr>
                <w:top w:val="none" w:sz="0" w:space="0" w:color="auto"/>
                <w:left w:val="none" w:sz="0" w:space="0" w:color="auto"/>
                <w:bottom w:val="none" w:sz="0" w:space="0" w:color="auto"/>
                <w:right w:val="none" w:sz="0" w:space="0" w:color="auto"/>
              </w:divBdr>
            </w:div>
          </w:divsChild>
        </w:div>
        <w:div w:id="524754415">
          <w:marLeft w:val="0"/>
          <w:marRight w:val="0"/>
          <w:marTop w:val="0"/>
          <w:marBottom w:val="0"/>
          <w:divBdr>
            <w:top w:val="none" w:sz="0" w:space="0" w:color="auto"/>
            <w:left w:val="none" w:sz="0" w:space="0" w:color="auto"/>
            <w:bottom w:val="none" w:sz="0" w:space="0" w:color="auto"/>
            <w:right w:val="none" w:sz="0" w:space="0" w:color="auto"/>
          </w:divBdr>
          <w:divsChild>
            <w:div w:id="1585142524">
              <w:marLeft w:val="0"/>
              <w:marRight w:val="0"/>
              <w:marTop w:val="300"/>
              <w:marBottom w:val="300"/>
              <w:divBdr>
                <w:top w:val="none" w:sz="0" w:space="0" w:color="auto"/>
                <w:left w:val="none" w:sz="0" w:space="0" w:color="auto"/>
                <w:bottom w:val="none" w:sz="0" w:space="0" w:color="auto"/>
                <w:right w:val="none" w:sz="0" w:space="0" w:color="auto"/>
              </w:divBdr>
            </w:div>
          </w:divsChild>
        </w:div>
        <w:div w:id="658463890">
          <w:marLeft w:val="0"/>
          <w:marRight w:val="0"/>
          <w:marTop w:val="0"/>
          <w:marBottom w:val="0"/>
          <w:divBdr>
            <w:top w:val="none" w:sz="0" w:space="0" w:color="auto"/>
            <w:left w:val="none" w:sz="0" w:space="0" w:color="auto"/>
            <w:bottom w:val="none" w:sz="0" w:space="0" w:color="auto"/>
            <w:right w:val="none" w:sz="0" w:space="0" w:color="auto"/>
          </w:divBdr>
          <w:divsChild>
            <w:div w:id="1757243053">
              <w:marLeft w:val="0"/>
              <w:marRight w:val="0"/>
              <w:marTop w:val="300"/>
              <w:marBottom w:val="300"/>
              <w:divBdr>
                <w:top w:val="none" w:sz="0" w:space="0" w:color="auto"/>
                <w:left w:val="none" w:sz="0" w:space="0" w:color="auto"/>
                <w:bottom w:val="none" w:sz="0" w:space="0" w:color="auto"/>
                <w:right w:val="none" w:sz="0" w:space="0" w:color="auto"/>
              </w:divBdr>
            </w:div>
          </w:divsChild>
        </w:div>
        <w:div w:id="92937667">
          <w:marLeft w:val="0"/>
          <w:marRight w:val="0"/>
          <w:marTop w:val="0"/>
          <w:marBottom w:val="0"/>
          <w:divBdr>
            <w:top w:val="none" w:sz="0" w:space="0" w:color="auto"/>
            <w:left w:val="none" w:sz="0" w:space="0" w:color="auto"/>
            <w:bottom w:val="none" w:sz="0" w:space="0" w:color="auto"/>
            <w:right w:val="none" w:sz="0" w:space="0" w:color="auto"/>
          </w:divBdr>
        </w:div>
      </w:divsChild>
    </w:div>
    <w:div w:id="1459643244">
      <w:bodyDiv w:val="1"/>
      <w:marLeft w:val="0"/>
      <w:marRight w:val="0"/>
      <w:marTop w:val="0"/>
      <w:marBottom w:val="0"/>
      <w:divBdr>
        <w:top w:val="none" w:sz="0" w:space="0" w:color="auto"/>
        <w:left w:val="none" w:sz="0" w:space="0" w:color="auto"/>
        <w:bottom w:val="none" w:sz="0" w:space="0" w:color="auto"/>
        <w:right w:val="none" w:sz="0" w:space="0" w:color="auto"/>
      </w:divBdr>
    </w:div>
    <w:div w:id="20285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gtouris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770e95-89cc-45e3-81c3-af5730cb2e4a">
      <Terms xmlns="http://schemas.microsoft.com/office/infopath/2007/PartnerControls"/>
    </lcf76f155ced4ddcb4097134ff3c332f>
    <TaxCatchAll xmlns="917d0bc1-4467-4b22-88de-92c932e198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C10657B3DB9B4681371EF995FB0179" ma:contentTypeVersion="14" ma:contentTypeDescription="Create a new document." ma:contentTypeScope="" ma:versionID="1151c312ecbb279a915c5475b6c3ff0b">
  <xsd:schema xmlns:xsd="http://www.w3.org/2001/XMLSchema" xmlns:xs="http://www.w3.org/2001/XMLSchema" xmlns:p="http://schemas.microsoft.com/office/2006/metadata/properties" xmlns:ns2="c9770e95-89cc-45e3-81c3-af5730cb2e4a" xmlns:ns3="917d0bc1-4467-4b22-88de-92c932e198c4" targetNamespace="http://schemas.microsoft.com/office/2006/metadata/properties" ma:root="true" ma:fieldsID="fbedc1a06d8ce8c3b43069e36681128a" ns2:_="" ns3:_="">
    <xsd:import namespace="c9770e95-89cc-45e3-81c3-af5730cb2e4a"/>
    <xsd:import namespace="917d0bc1-4467-4b22-88de-92c932e198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70e95-89cc-45e3-81c3-af5730cb2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ee7c71-707e-4835-aa27-18c064019b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d0bc1-4467-4b22-88de-92c932e198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e5a916-6021-46bb-ab85-adde1238fe95}" ma:internalName="TaxCatchAll" ma:showField="CatchAllData" ma:web="917d0bc1-4467-4b22-88de-92c932e198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35343-066A-42EE-A7B2-D08A2906FDD4}">
  <ds:schemaRefs>
    <ds:schemaRef ds:uri="http://schemas.microsoft.com/sharepoint/v3/contenttype/forms"/>
  </ds:schemaRefs>
</ds:datastoreItem>
</file>

<file path=customXml/itemProps2.xml><?xml version="1.0" encoding="utf-8"?>
<ds:datastoreItem xmlns:ds="http://schemas.openxmlformats.org/officeDocument/2006/customXml" ds:itemID="{1EC7366E-539F-4774-BE5D-5599CFB8F2B5}">
  <ds:schemaRefs>
    <ds:schemaRef ds:uri="http://schemas.microsoft.com/office/2006/metadata/properties"/>
    <ds:schemaRef ds:uri="http://schemas.microsoft.com/office/infopath/2007/PartnerControls"/>
    <ds:schemaRef ds:uri="c9770e95-89cc-45e3-81c3-af5730cb2e4a"/>
    <ds:schemaRef ds:uri="917d0bc1-4467-4b22-88de-92c932e198c4"/>
  </ds:schemaRefs>
</ds:datastoreItem>
</file>

<file path=customXml/itemProps3.xml><?xml version="1.0" encoding="utf-8"?>
<ds:datastoreItem xmlns:ds="http://schemas.openxmlformats.org/officeDocument/2006/customXml" ds:itemID="{07489F7E-8B8C-4088-B6D6-13C587D7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70e95-89cc-45e3-81c3-af5730cb2e4a"/>
    <ds:schemaRef ds:uri="917d0bc1-4467-4b22-88de-92c932e19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Brewer</dc:creator>
  <cp:keywords/>
  <dc:description/>
  <cp:lastModifiedBy>Tracy Brewer</cp:lastModifiedBy>
  <cp:revision>59</cp:revision>
  <dcterms:created xsi:type="dcterms:W3CDTF">2023-08-31T13:02:00Z</dcterms:created>
  <dcterms:modified xsi:type="dcterms:W3CDTF">2023-09-21T17:07:00Z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0x010100ADC10657B3DB9B4681371EF995FB0179</vt:lpwstr>
  </property>
  <property fmtid="{D5CDD505-2E9C-101B-9397-08002B2CF9AE}" pid="3" name="MediaServiceImageTags">
    <vt:lpwstr/>
  </property>
</Properties>
</file>